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B722" w14:textId="6C252E1F" w:rsidR="00296DB8" w:rsidRDefault="00296DB8" w:rsidP="00296DB8">
      <w:pPr>
        <w:pStyle w:val="1"/>
        <w:jc w:val="center"/>
        <w:rPr>
          <w:rFonts w:hint="eastAsia"/>
        </w:rPr>
      </w:pPr>
      <w:r>
        <w:t>OMEN MAX</w:t>
      </w:r>
      <w:r>
        <w:t xml:space="preserve"> </w:t>
      </w:r>
      <w:r>
        <w:rPr>
          <w:rFonts w:hint="eastAsia"/>
        </w:rPr>
        <w:t>机型注意点</w:t>
      </w:r>
    </w:p>
    <w:p w14:paraId="650CF817" w14:textId="6ABEA960" w:rsidR="00EB5C57" w:rsidRDefault="00296DB8" w:rsidP="00EB5C57">
      <w:pPr>
        <w:rPr>
          <w:rFonts w:hint="eastAsia"/>
        </w:rPr>
      </w:pPr>
      <w:r>
        <w:t>遇到OMEN MAX的机型咨询，特殊解决不了问题，第一时间反馈（尤其</w:t>
      </w:r>
      <w:r w:rsidR="00EB5C57">
        <w:rPr>
          <w:rFonts w:hint="eastAsia"/>
        </w:rPr>
        <w:t>是表达</w:t>
      </w:r>
      <w:r>
        <w:t>机器带的问题的那种）！！一定要反馈，非常重要！！！！</w:t>
      </w:r>
    </w:p>
    <w:p w14:paraId="50070762" w14:textId="77777777" w:rsidR="00EB5C57" w:rsidRDefault="00EB5C57" w:rsidP="00EB5C57">
      <w:pPr>
        <w:rPr>
          <w:rFonts w:hint="eastAsia"/>
        </w:rPr>
      </w:pPr>
    </w:p>
    <w:p w14:paraId="415299F0" w14:textId="7BCBD2C6" w:rsidR="00EB5C57" w:rsidRDefault="00EB5C57" w:rsidP="00EB5C57">
      <w:r>
        <w:t>尤其是显示啊，黑屏啊，手感不对啊，硬件故障啊</w:t>
      </w:r>
      <w:r>
        <w:rPr>
          <w:rFonts w:hint="eastAsia"/>
        </w:rPr>
        <w:t>之类的，处理不了！一线工程师不会沟通，或者用户明显有情绪的，第一时间反馈或转交给二线/组长！</w:t>
      </w:r>
    </w:p>
    <w:p w14:paraId="69971EEC" w14:textId="77777777" w:rsidR="00EB5C57" w:rsidRDefault="00EB5C57" w:rsidP="00EB5C57"/>
    <w:p w14:paraId="6EEFE341" w14:textId="597E97A4" w:rsidR="00EB5C57" w:rsidRPr="00EB5C57" w:rsidRDefault="00EB5C57" w:rsidP="00EB5C57">
      <w:pPr>
        <w:rPr>
          <w:rFonts w:hint="eastAsia"/>
          <w:b/>
          <w:bCs/>
          <w:color w:val="C00000"/>
        </w:rPr>
      </w:pPr>
      <w:r w:rsidRPr="00EB5C57">
        <w:rPr>
          <w:b/>
          <w:bCs/>
          <w:color w:val="C00000"/>
        </w:rPr>
        <w:t>如果有omen电脑本身质量表示不满的那种，一定不能说错话</w:t>
      </w:r>
      <w:r w:rsidRPr="00EB5C57">
        <w:rPr>
          <w:rFonts w:hint="eastAsia"/>
          <w:b/>
          <w:bCs/>
          <w:color w:val="C00000"/>
        </w:rPr>
        <w:t xml:space="preserve"> !</w:t>
      </w:r>
      <w:r w:rsidRPr="00EB5C57">
        <w:rPr>
          <w:b/>
          <w:bCs/>
          <w:color w:val="C00000"/>
        </w:rPr>
        <w:t xml:space="preserve"> ! ! ! </w:t>
      </w:r>
      <w:r w:rsidRPr="00EB5C57">
        <w:rPr>
          <w:rFonts w:hint="eastAsia"/>
          <w:b/>
          <w:bCs/>
          <w:color w:val="C00000"/>
        </w:rPr>
        <w:t>特殊问题就转交二线、组长</w:t>
      </w:r>
      <w:r w:rsidRPr="00EB5C57">
        <w:rPr>
          <w:rFonts w:hint="eastAsia"/>
          <w:b/>
          <w:bCs/>
          <w:color w:val="C00000"/>
        </w:rPr>
        <w:t>去沟通处理 !</w:t>
      </w:r>
      <w:r w:rsidRPr="00EB5C57">
        <w:rPr>
          <w:b/>
          <w:bCs/>
          <w:color w:val="C00000"/>
        </w:rPr>
        <w:t xml:space="preserve"> </w:t>
      </w:r>
      <w:r w:rsidRPr="00EB5C57">
        <w:rPr>
          <w:rFonts w:hint="eastAsia"/>
          <w:b/>
          <w:bCs/>
          <w:color w:val="C00000"/>
        </w:rPr>
        <w:t>!</w:t>
      </w:r>
      <w:r w:rsidRPr="00EB5C57">
        <w:rPr>
          <w:b/>
          <w:bCs/>
          <w:color w:val="C00000"/>
        </w:rPr>
        <w:t xml:space="preserve"> ! ! ! ! !</w:t>
      </w:r>
    </w:p>
    <w:p w14:paraId="7C8ED228" w14:textId="5562008C" w:rsidR="00EB5C57" w:rsidRDefault="00EB5C57" w:rsidP="00EB5C57">
      <w:pPr>
        <w:rPr>
          <w:b/>
          <w:bCs/>
        </w:rPr>
      </w:pPr>
    </w:p>
    <w:p w14:paraId="2BBBD633" w14:textId="54EE7D4E" w:rsidR="00EB5C57" w:rsidRPr="00EB5C57" w:rsidRDefault="00EB5C57" w:rsidP="00EB5C57">
      <w:pPr>
        <w:rPr>
          <w:rFonts w:hint="eastAsia"/>
          <w:b/>
          <w:bCs/>
          <w:color w:val="C00000"/>
        </w:rPr>
      </w:pPr>
      <w:r w:rsidRPr="00EB5C57">
        <w:rPr>
          <w:rFonts w:hint="eastAsia"/>
          <w:b/>
          <w:bCs/>
          <w:color w:val="C00000"/>
        </w:rPr>
        <w:t>确实硬件问题无法处理的，别跟用户说机器问题啥的，</w:t>
      </w:r>
      <w:r w:rsidR="00B93510">
        <w:rPr>
          <w:rFonts w:hint="eastAsia"/>
          <w:b/>
          <w:bCs/>
          <w:color w:val="C00000"/>
        </w:rPr>
        <w:t>如果解释用户不接受，</w:t>
      </w:r>
      <w:r w:rsidRPr="00EB5C57">
        <w:rPr>
          <w:b/>
          <w:bCs/>
          <w:color w:val="C00000"/>
        </w:rPr>
        <w:t>一定要记录用户信息反馈给后台转交售后，售后会安排回电</w:t>
      </w:r>
      <w:r w:rsidR="00B93510">
        <w:rPr>
          <w:rFonts w:hint="eastAsia"/>
          <w:b/>
          <w:bCs/>
          <w:color w:val="C00000"/>
        </w:rPr>
        <w:t>；那种感觉是批量问题的，就第一时间记录反馈；</w:t>
      </w:r>
    </w:p>
    <w:p w14:paraId="2663FA3B" w14:textId="77777777" w:rsidR="00EB5C57" w:rsidRDefault="00EB5C57" w:rsidP="00EB5C57">
      <w:pPr>
        <w:rPr>
          <w:rFonts w:hint="eastAsia"/>
          <w:b/>
          <w:bCs/>
        </w:rPr>
      </w:pPr>
    </w:p>
    <w:p w14:paraId="2A750E23" w14:textId="614BB5F9" w:rsidR="00EB5C57" w:rsidRDefault="00EB5C57" w:rsidP="00EB5C57">
      <w:pPr>
        <w:rPr>
          <w:b/>
          <w:bCs/>
        </w:rPr>
      </w:pPr>
      <w:r w:rsidRPr="00EB5C57">
        <w:rPr>
          <w:b/>
          <w:bCs/>
        </w:rPr>
        <w:t>原则就是——我们对产品有信心，也高兴用户购买，感谢用户支持，有问题会跟踪帮用户解决，希望用户继续支持hp</w:t>
      </w:r>
    </w:p>
    <w:p w14:paraId="3090F1F7" w14:textId="439F68C5" w:rsidR="00EB5C57" w:rsidRDefault="00EB5C57" w:rsidP="00EB5C57">
      <w:pPr>
        <w:rPr>
          <w:b/>
          <w:bCs/>
        </w:rPr>
      </w:pPr>
    </w:p>
    <w:p w14:paraId="558337D0" w14:textId="30F52DA3" w:rsidR="00EB5C57" w:rsidRDefault="00EB5C57" w:rsidP="00EB5C57">
      <w:pPr>
        <w:rPr>
          <w:b/>
          <w:bCs/>
        </w:rPr>
      </w:pPr>
      <w:r w:rsidRPr="00EB5C57">
        <w:rPr>
          <w:rFonts w:hint="eastAsia"/>
          <w:b/>
          <w:bCs/>
          <w:color w:val="C00000"/>
        </w:rPr>
        <w:t>下面是目前</w:t>
      </w:r>
      <w:r w:rsidRPr="00EB5C57">
        <w:rPr>
          <w:b/>
          <w:bCs/>
          <w:color w:val="C00000"/>
        </w:rPr>
        <w:t>此机器发现的已知问题</w:t>
      </w:r>
      <w:r w:rsidRPr="00EB5C57">
        <w:rPr>
          <w:rFonts w:hint="eastAsia"/>
          <w:b/>
          <w:bCs/>
          <w:color w:val="C00000"/>
        </w:rPr>
        <w:t>，必须所有工程师都了解，</w:t>
      </w:r>
      <w:r w:rsidRPr="00EB5C57">
        <w:rPr>
          <w:rFonts w:hint="eastAsia"/>
          <w:b/>
          <w:bCs/>
        </w:rPr>
        <w:t>不懂的问二线，二线也无法解答的，二线可以直接咨询对方技术；</w:t>
      </w:r>
    </w:p>
    <w:p w14:paraId="48E4823B" w14:textId="0164FE3C" w:rsidR="00B93510" w:rsidRDefault="00B93510" w:rsidP="00EB5C57">
      <w:pPr>
        <w:rPr>
          <w:b/>
          <w:bCs/>
        </w:rPr>
      </w:pPr>
    </w:p>
    <w:p w14:paraId="1A79ED62" w14:textId="69FBB4DC" w:rsidR="00B93510" w:rsidRDefault="00B93510" w:rsidP="00EB5C57">
      <w:pPr>
        <w:rPr>
          <w:b/>
          <w:bCs/>
        </w:rPr>
      </w:pPr>
      <w:r>
        <w:rPr>
          <w:rFonts w:hint="eastAsia"/>
          <w:b/>
          <w:bCs/>
        </w:rPr>
        <w:t>案例参考：请每个工程师都了解案例情况，遇到对应问题，处理不了的转交二线/组长去跟用户沟通，千万别出问题，别让用户觉得机器有问题</w:t>
      </w:r>
    </w:p>
    <w:p w14:paraId="785638AE" w14:textId="7E38B82F" w:rsidR="0067304E" w:rsidRDefault="0067304E" w:rsidP="00EB5C57">
      <w:pPr>
        <w:rPr>
          <w:b/>
          <w:bCs/>
        </w:rPr>
      </w:pPr>
    </w:p>
    <w:p w14:paraId="60FEE12D" w14:textId="48ACEECE" w:rsidR="0067304E" w:rsidRDefault="0067304E" w:rsidP="00EB5C57">
      <w:pPr>
        <w:rPr>
          <w:rFonts w:hint="eastAsia"/>
          <w:b/>
          <w:bCs/>
        </w:rPr>
      </w:pPr>
      <w:r>
        <w:rPr>
          <w:rFonts w:hint="eastAsia"/>
          <w:b/>
          <w:bCs/>
        </w:rPr>
        <w:t>正常问题正常处理，按照正常流程去做就行，但是警觉性高一点，遇到特殊情况就别埋头做了，第一时间告知组长和二线详细询问，该反馈的反馈；</w:t>
      </w:r>
    </w:p>
    <w:p w14:paraId="2F6CDBCB" w14:textId="77777777" w:rsidR="0067304E" w:rsidRDefault="0067304E" w:rsidP="00EB5C57">
      <w:pPr>
        <w:rPr>
          <w:rFonts w:hint="eastAsia"/>
          <w:b/>
          <w:bCs/>
        </w:rPr>
      </w:pPr>
    </w:p>
    <w:tbl>
      <w:tblPr>
        <w:tblW w:w="2542" w:type="dxa"/>
        <w:tblLook w:val="04A0" w:firstRow="1" w:lastRow="0" w:firstColumn="1" w:lastColumn="0" w:noHBand="0" w:noVBand="1"/>
      </w:tblPr>
      <w:tblGrid>
        <w:gridCol w:w="1266"/>
        <w:gridCol w:w="1276"/>
      </w:tblGrid>
      <w:tr w:rsidR="00B93510" w:rsidRPr="00B93510" w14:paraId="25FA07A5" w14:textId="77777777" w:rsidTr="00B93510">
        <w:trPr>
          <w:trHeight w:val="315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3A5888A4" w14:textId="77777777" w:rsidR="00B93510" w:rsidRPr="00B93510" w:rsidRDefault="00B93510" w:rsidP="00B93510">
            <w:pPr>
              <w:widowControl/>
              <w:jc w:val="left"/>
              <w:rPr>
                <w:rFonts w:ascii="Aptos" w:eastAsia="等线" w:hAnsi="Aptos" w:cs="宋体"/>
                <w:b/>
                <w:bCs/>
                <w:color w:val="000000"/>
                <w:kern w:val="0"/>
                <w:sz w:val="22"/>
              </w:rPr>
            </w:pPr>
            <w:r w:rsidRPr="00B93510">
              <w:rPr>
                <w:rFonts w:ascii="Aptos" w:eastAsia="等线" w:hAnsi="Aptos" w:cs="宋体"/>
                <w:b/>
                <w:bCs/>
                <w:color w:val="000000"/>
                <w:kern w:val="0"/>
                <w:sz w:val="22"/>
              </w:rPr>
              <w:t>platform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B050"/>
            <w:vAlign w:val="center"/>
            <w:hideMark/>
          </w:tcPr>
          <w:p w14:paraId="717EBBDD" w14:textId="77777777" w:rsidR="00B93510" w:rsidRPr="00B93510" w:rsidRDefault="00B93510" w:rsidP="00B93510">
            <w:pPr>
              <w:widowControl/>
              <w:jc w:val="left"/>
              <w:rPr>
                <w:rFonts w:ascii="Aptos" w:eastAsia="等线" w:hAnsi="Aptos" w:cs="宋体"/>
                <w:b/>
                <w:bCs/>
                <w:color w:val="000000"/>
                <w:kern w:val="0"/>
                <w:sz w:val="22"/>
              </w:rPr>
            </w:pPr>
            <w:r w:rsidRPr="00B93510">
              <w:rPr>
                <w:rFonts w:ascii="Aptos" w:eastAsia="等线" w:hAnsi="Aptos" w:cs="宋体"/>
                <w:b/>
                <w:bCs/>
                <w:color w:val="000000"/>
                <w:kern w:val="0"/>
                <w:sz w:val="22"/>
              </w:rPr>
              <w:t>model</w:t>
            </w:r>
          </w:p>
        </w:tc>
      </w:tr>
      <w:tr w:rsidR="00B93510" w:rsidRPr="00B93510" w14:paraId="55A6211E" w14:textId="77777777" w:rsidTr="00B93510">
        <w:trPr>
          <w:trHeight w:val="315"/>
        </w:trPr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4041040" w14:textId="77777777" w:rsidR="00B93510" w:rsidRPr="00B93510" w:rsidRDefault="00B93510" w:rsidP="00B93510">
            <w:pPr>
              <w:widowControl/>
              <w:jc w:val="left"/>
              <w:rPr>
                <w:rFonts w:ascii="Aptos" w:eastAsia="等线" w:hAnsi="Aptos" w:cs="宋体"/>
                <w:color w:val="000000"/>
                <w:kern w:val="0"/>
                <w:sz w:val="22"/>
              </w:rPr>
            </w:pPr>
            <w:r w:rsidRPr="00B93510">
              <w:rPr>
                <w:rFonts w:ascii="Aptos" w:eastAsia="等线" w:hAnsi="Aptos" w:cs="宋体"/>
                <w:color w:val="000000"/>
                <w:kern w:val="0"/>
                <w:sz w:val="22"/>
              </w:rPr>
              <w:t>Dojo 25C1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2AF0096B" w14:textId="77777777" w:rsidR="00B93510" w:rsidRPr="00B93510" w:rsidRDefault="00B93510" w:rsidP="00B93510">
            <w:pPr>
              <w:widowControl/>
              <w:jc w:val="left"/>
              <w:rPr>
                <w:rFonts w:ascii="Aptos" w:eastAsia="等线" w:hAnsi="Aptos" w:cs="宋体"/>
                <w:color w:val="000000"/>
                <w:kern w:val="0"/>
                <w:sz w:val="22"/>
              </w:rPr>
            </w:pPr>
            <w:r w:rsidRPr="00B93510">
              <w:rPr>
                <w:rFonts w:ascii="Aptos" w:eastAsia="等线" w:hAnsi="Aptos" w:cs="宋体"/>
                <w:color w:val="000000"/>
                <w:kern w:val="0"/>
                <w:sz w:val="22"/>
              </w:rPr>
              <w:t>16-ah0xxx</w:t>
            </w:r>
          </w:p>
        </w:tc>
      </w:tr>
    </w:tbl>
    <w:p w14:paraId="6A3886A5" w14:textId="5A71E6E0" w:rsidR="00B93510" w:rsidRDefault="00B93510" w:rsidP="00EB5C57">
      <w:pPr>
        <w:rPr>
          <w:b/>
          <w:bCs/>
        </w:rPr>
      </w:pPr>
    </w:p>
    <w:tbl>
      <w:tblPr>
        <w:tblW w:w="10774" w:type="dxa"/>
        <w:tblInd w:w="-993" w:type="dxa"/>
        <w:tblLook w:val="04A0" w:firstRow="1" w:lastRow="0" w:firstColumn="1" w:lastColumn="0" w:noHBand="0" w:noVBand="1"/>
      </w:tblPr>
      <w:tblGrid>
        <w:gridCol w:w="4112"/>
        <w:gridCol w:w="3118"/>
        <w:gridCol w:w="3544"/>
      </w:tblGrid>
      <w:tr w:rsidR="00B93510" w:rsidRPr="00B93510" w14:paraId="5AA3A358" w14:textId="77777777" w:rsidTr="00B93510">
        <w:trPr>
          <w:trHeight w:val="285"/>
        </w:trPr>
        <w:tc>
          <w:tcPr>
            <w:tcW w:w="41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F082C7" w14:textId="77777777" w:rsidR="00B93510" w:rsidRPr="00B93510" w:rsidRDefault="00B93510" w:rsidP="00B9351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问题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5BBCC" w14:textId="77777777" w:rsidR="00B93510" w:rsidRPr="00B93510" w:rsidRDefault="00B93510" w:rsidP="00B9351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方案</w:t>
            </w:r>
          </w:p>
        </w:tc>
        <w:tc>
          <w:tcPr>
            <w:tcW w:w="35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926119" w14:textId="77777777" w:rsidR="00B93510" w:rsidRPr="00B93510" w:rsidRDefault="00B93510" w:rsidP="00B93510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Wording</w:t>
            </w:r>
          </w:p>
        </w:tc>
      </w:tr>
      <w:tr w:rsidR="00B93510" w:rsidRPr="00B93510" w14:paraId="64900A4C" w14:textId="77777777" w:rsidTr="00B93510">
        <w:trPr>
          <w:trHeight w:val="360"/>
        </w:trPr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BE47B3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目前我们JD 和售前宣传Thunderbolt™ 4 与 USB Type-C® 端口支持DisplayPort 2.1  但是售后资料写的是DisplayPort 1.4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18AF9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已经确认是DP2.1，已经同步给PSM升级修改官网的错误信息。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CD5058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93510" w:rsidRPr="00B93510" w14:paraId="61AD844F" w14:textId="77777777" w:rsidTr="00B93510">
        <w:trPr>
          <w:trHeight w:val="285"/>
        </w:trPr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E7E6A5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各种性能问题Q&amp;A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880409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参考邮件Customer advisory key items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0F9AAC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93510" w:rsidRPr="00B93510" w14:paraId="194AD776" w14:textId="77777777" w:rsidTr="00B93510">
        <w:trPr>
          <w:trHeight w:val="285"/>
        </w:trPr>
        <w:tc>
          <w:tcPr>
            <w:tcW w:w="411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B9C402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双烤测试（Total Processor Power）、CPU单烤测试、GPU单烤测试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15D7C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C594D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93510" w:rsidRPr="00B93510" w14:paraId="6FA8F680" w14:textId="77777777" w:rsidTr="00B93510">
        <w:trPr>
          <w:trHeight w:val="285"/>
        </w:trPr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88057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玩高负载游戏时出现卡顿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06577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17A99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93510" w:rsidRPr="00B93510" w14:paraId="455479EB" w14:textId="77777777" w:rsidTr="00B93510">
        <w:trPr>
          <w:trHeight w:val="285"/>
        </w:trPr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5922C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开启独显直连之后，亮度无法调节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57D9F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在OGH中设置为0ptimus模式或在F10设置/配置页面中将“图形切换”设置为独立。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11C39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将在下一个版本BIOS F.06中修复。</w:t>
            </w:r>
          </w:p>
        </w:tc>
      </w:tr>
      <w:tr w:rsidR="00B93510" w:rsidRPr="00B93510" w14:paraId="6648938E" w14:textId="77777777" w:rsidTr="00B93510">
        <w:trPr>
          <w:trHeight w:val="285"/>
        </w:trPr>
        <w:tc>
          <w:tcPr>
            <w:tcW w:w="41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D60396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Omen MAX无法识别独立显卡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547BD1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常规TS：</w:t>
            </w:r>
          </w:p>
        </w:tc>
        <w:tc>
          <w:tcPr>
            <w:tcW w:w="35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1ED11A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93510" w:rsidRPr="00B93510" w14:paraId="5944B587" w14:textId="77777777" w:rsidTr="00B93510">
        <w:trPr>
          <w:trHeight w:val="285"/>
        </w:trPr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1A8DF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C83746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1-确认OGH 显卡切换中，不要选仅集成显卡.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D3E1D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93510" w:rsidRPr="00B93510" w14:paraId="67BD7D0D" w14:textId="77777777" w:rsidTr="00B93510">
        <w:trPr>
          <w:trHeight w:val="360"/>
        </w:trPr>
        <w:tc>
          <w:tcPr>
            <w:tcW w:w="41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4D176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147868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2-确保BIOS最新，windows 更新，核实解包方式，</w:t>
            </w:r>
            <w:proofErr w:type="spellStart"/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win+V</w:t>
            </w:r>
            <w:proofErr w:type="spellEnd"/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硬件重置，恢复bios默认值，无效技术升级</w:t>
            </w:r>
          </w:p>
        </w:tc>
        <w:tc>
          <w:tcPr>
            <w:tcW w:w="35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5BEDC5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B93510" w:rsidRPr="00B93510" w14:paraId="296C7C5B" w14:textId="77777777" w:rsidTr="00B93510">
        <w:trPr>
          <w:trHeight w:val="285"/>
        </w:trPr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73376F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反馈敲击键盘，左上角的手感以及声音也不对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283C0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持续观察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254247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93510" w:rsidRPr="00B93510" w14:paraId="2CD92847" w14:textId="77777777" w:rsidTr="00B93510">
        <w:trPr>
          <w:trHeight w:val="285"/>
        </w:trPr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B6B60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触摸板无法拖动，F2中故障依旧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83242D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持续观察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0FDE89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93510" w:rsidRPr="00B93510" w14:paraId="3B0215F1" w14:textId="77777777" w:rsidTr="00B93510">
        <w:trPr>
          <w:trHeight w:val="285"/>
        </w:trPr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EB04F6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Advisory for optimal OGH power settings for OMEN MAX 16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A0AB0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参考邮件optimal OGH power settings for OMEN MAX 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8DA0D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93510" w:rsidRPr="00B93510" w14:paraId="4BB3DD97" w14:textId="77777777" w:rsidTr="00B93510">
        <w:trPr>
          <w:trHeight w:val="540"/>
        </w:trPr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1083B5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客户开合盖的时候屏幕短暂闪烁一下，然后恢复正常，并且在游戏和使用中不会出现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99A9B2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FDD92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“在开盖唤醒时，后台会有一个背光调整的过程，出现一下闪烁是正常的现象，并不是故障请您放心使用。同时也感谢您的反馈，我们已经记录会马上升级处理，继续优化机器的机制和使用体验。”</w:t>
            </w:r>
          </w:p>
        </w:tc>
      </w:tr>
      <w:tr w:rsidR="00B93510" w:rsidRPr="00B93510" w14:paraId="256D1AD6" w14:textId="77777777" w:rsidTr="00B93510">
        <w:trPr>
          <w:trHeight w:val="285"/>
        </w:trPr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48C27F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客户反馈CPU过热降频等和性能释放的问题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A5767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请引导客户升级OGH，并参考邮件Customer advisory key items做排错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7FF62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93510" w:rsidRPr="00B93510" w14:paraId="64515A50" w14:textId="77777777" w:rsidTr="00B93510">
        <w:trPr>
          <w:trHeight w:val="360"/>
        </w:trPr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AB3B1D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在OGH Unleashed模式下运行AIDA64和</w:t>
            </w:r>
            <w:proofErr w:type="spellStart"/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Furmark</w:t>
            </w:r>
            <w:proofErr w:type="spellEnd"/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时，TPP无法保持250W(室温:25℃，测试时间:30分钟)。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07AA4A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AIDA64影响OGH，导致风扇RPM异常，建议用户使用Prime95+Furmark测试TPP。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CC228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93510" w:rsidRPr="00B93510" w14:paraId="60D5F45E" w14:textId="77777777" w:rsidTr="00B93510">
        <w:trPr>
          <w:trHeight w:val="285"/>
        </w:trPr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028A7A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在OS/蓝牙和设备中有一个多余设备“HyperX无线嵌入式接收器”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8734E0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ULL模块通信装置。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444F4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93510" w:rsidRPr="00B93510" w14:paraId="5D2DE0BD" w14:textId="77777777" w:rsidTr="00B93510">
        <w:trPr>
          <w:trHeight w:val="360"/>
        </w:trPr>
        <w:tc>
          <w:tcPr>
            <w:tcW w:w="41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0CAF0A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在电池电量超过50%6+AC状态时，连接Type-C手机充电的游戏中偶尔会出现卡顿和</w:t>
            </w:r>
            <w:proofErr w:type="spellStart"/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Prochot</w:t>
            </w:r>
            <w:proofErr w:type="spellEnd"/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现象。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3D3E6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建议用户在玩游戏时移除充电设备。25C1的设计限制。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04DA0D" w14:textId="77777777" w:rsidR="00B93510" w:rsidRPr="00B93510" w:rsidRDefault="00B93510" w:rsidP="00B93510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由于外接充电会分流部分主板电压，导致</w:t>
            </w:r>
            <w:r w:rsidRPr="00B93510">
              <w:rPr>
                <w:rFonts w:ascii="Malgun Gothic" w:eastAsia="宋体" w:hAnsi="Malgun Gothic" w:cs="Malgun Gothic"/>
                <w:color w:val="000000"/>
                <w:kern w:val="0"/>
                <w:szCs w:val="21"/>
              </w:rPr>
              <w:t>���</w:t>
            </w:r>
            <w:r w:rsidRPr="00B9351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压不稳无法达到最佳游戏性能，所以才会导致卡顿</w:t>
            </w:r>
          </w:p>
        </w:tc>
      </w:tr>
    </w:tbl>
    <w:p w14:paraId="5EB3184F" w14:textId="3FFD3CFE" w:rsidR="00B93510" w:rsidRDefault="00B93510" w:rsidP="00EB5C57">
      <w:pPr>
        <w:rPr>
          <w:rFonts w:ascii="宋体" w:eastAsia="宋体" w:hAnsi="宋体"/>
          <w:b/>
          <w:bCs/>
          <w:szCs w:val="21"/>
        </w:rPr>
      </w:pPr>
    </w:p>
    <w:p w14:paraId="7119C04D" w14:textId="03F3369F" w:rsidR="00B93510" w:rsidRDefault="00B93510" w:rsidP="00EB5C57">
      <w:pPr>
        <w:rPr>
          <w:rFonts w:ascii="宋体" w:eastAsia="宋体" w:hAnsi="宋体"/>
          <w:b/>
          <w:bCs/>
          <w:szCs w:val="21"/>
        </w:rPr>
      </w:pPr>
    </w:p>
    <w:p w14:paraId="248333ED" w14:textId="0ABCF61C" w:rsidR="00B93510" w:rsidRPr="00B93510" w:rsidRDefault="00B93510" w:rsidP="00EB5C57">
      <w:pPr>
        <w:rPr>
          <w:rFonts w:ascii="宋体" w:eastAsia="宋体" w:hAnsi="宋体" w:hint="eastAsia"/>
          <w:b/>
          <w:bCs/>
          <w:szCs w:val="21"/>
        </w:rPr>
      </w:pPr>
      <w:r w:rsidRPr="00B93510">
        <w:rPr>
          <w:rFonts w:ascii="宋体" w:eastAsia="宋体" w:hAnsi="宋体" w:hint="eastAsia"/>
          <w:b/>
          <w:bCs/>
          <w:szCs w:val="21"/>
        </w:rPr>
        <w:t>以上内容，仅供团队内部查看，不可泄露！！！！！</w:t>
      </w:r>
    </w:p>
    <w:sectPr w:rsidR="00B93510" w:rsidRPr="00B93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A199E"/>
    <w:multiLevelType w:val="hybridMultilevel"/>
    <w:tmpl w:val="C886752C"/>
    <w:lvl w:ilvl="0" w:tplc="245A14B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C82"/>
    <w:rsid w:val="001F1FC1"/>
    <w:rsid w:val="00296DB8"/>
    <w:rsid w:val="0067304E"/>
    <w:rsid w:val="00B74C82"/>
    <w:rsid w:val="00B93510"/>
    <w:rsid w:val="00EB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C3865"/>
  <w15:chartTrackingRefBased/>
  <w15:docId w15:val="{20106C53-F90F-48D9-928C-C9893FCA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96DB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6DB8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EB5C5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4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5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253</Words>
  <Characters>1448</Characters>
  <Application>Microsoft Office Word</Application>
  <DocSecurity>0</DocSecurity>
  <Lines>12</Lines>
  <Paragraphs>3</Paragraphs>
  <ScaleCrop>false</ScaleCrop>
  <Company>微软中国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Jan-47</dc:creator>
  <cp:keywords/>
  <dc:description/>
  <cp:lastModifiedBy>Jan-47</cp:lastModifiedBy>
  <cp:revision>2</cp:revision>
  <dcterms:created xsi:type="dcterms:W3CDTF">2025-04-03T10:28:00Z</dcterms:created>
  <dcterms:modified xsi:type="dcterms:W3CDTF">2025-04-03T10:59:00Z</dcterms:modified>
</cp:coreProperties>
</file>